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55" w:rsidRDefault="00DE6355" w:rsidP="00DE6355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sz w:val="24"/>
          <w:szCs w:val="24"/>
        </w:rPr>
        <w:t>Załącznik nr 3</w:t>
      </w:r>
    </w:p>
    <w:p w:rsidR="00DE6355" w:rsidRDefault="00DE6355" w:rsidP="00DE63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</w:p>
    <w:p w:rsidR="00DE6355" w:rsidRDefault="00DE6355" w:rsidP="00DE6355">
      <w:pPr>
        <w:jc w:val="right"/>
        <w:rPr>
          <w:b/>
          <w:sz w:val="24"/>
          <w:szCs w:val="24"/>
        </w:rPr>
      </w:pPr>
    </w:p>
    <w:p w:rsidR="00DE6355" w:rsidRDefault="00DE6355" w:rsidP="00DE63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CZYNNOŚCI NALEŻĄCYCH DO PODSTAWOWYCH OBOWIAZKÓW WYKONAWCY USŁUG</w:t>
      </w:r>
    </w:p>
    <w:p w:rsidR="00DE6355" w:rsidRDefault="00DE6355" w:rsidP="00DE6355">
      <w:pPr>
        <w:jc w:val="center"/>
        <w:rPr>
          <w:b/>
          <w:sz w:val="28"/>
          <w:szCs w:val="28"/>
        </w:rPr>
      </w:pPr>
    </w:p>
    <w:tbl>
      <w:tblPr>
        <w:tblW w:w="978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9"/>
        <w:gridCol w:w="6234"/>
        <w:gridCol w:w="1242"/>
        <w:gridCol w:w="170"/>
        <w:gridCol w:w="1412"/>
      </w:tblGrid>
      <w:tr w:rsidR="00DE6355" w:rsidTr="00757173">
        <w:trPr>
          <w:cantSplit/>
          <w:trHeight w:hRule="exact" w:val="332"/>
        </w:trPr>
        <w:tc>
          <w:tcPr>
            <w:tcW w:w="7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DE6355" w:rsidRDefault="00DE6355" w:rsidP="0075717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6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DE6355" w:rsidRDefault="00DE6355" w:rsidP="0075717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Opis czynności</w:t>
            </w:r>
          </w:p>
        </w:tc>
        <w:tc>
          <w:tcPr>
            <w:tcW w:w="28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Częstotliwość</w:t>
            </w:r>
          </w:p>
        </w:tc>
      </w:tr>
      <w:tr w:rsidR="00DE6355" w:rsidTr="00757173">
        <w:trPr>
          <w:cantSplit/>
          <w:trHeight w:val="144"/>
        </w:trPr>
        <w:tc>
          <w:tcPr>
            <w:tcW w:w="7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6355" w:rsidRDefault="00DE6355" w:rsidP="00757173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6355" w:rsidRDefault="00DE6355" w:rsidP="00757173">
            <w:pPr>
              <w:suppressAutoHyphens w:val="0"/>
              <w:rPr>
                <w:b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Ilość dni </w:t>
            </w:r>
          </w:p>
          <w:p w:rsidR="00DE6355" w:rsidRDefault="00DE6355" w:rsidP="0075717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 tygodniu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 roku</w:t>
            </w:r>
          </w:p>
        </w:tc>
      </w:tr>
      <w:tr w:rsidR="00DE6355" w:rsidTr="00757173">
        <w:trPr>
          <w:trHeight w:val="258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Wycieranie kurzu z mebli, lamp biurowych oraz obrazów.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Czyszczenie mebli płynem do konserwacji (odpowiednim do rodzaju powierzchni).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drzwi i framug.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Opróżnianie i mycie koszy na śmieci ( z wymianą worków plastikowych).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Opróżnianie pojemników niszczarek dokumentów (z wymianą worków plastikowych).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Odkurzanie/zamiatanie (z wykorzystaniem odkurzacza) powierzchni podłóg ( wykładziny sportowe, PCV, kamienna).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Wycieranie poręczy schodów (z użyciem odpowiedniego środka do mycia/czyszczenia). 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Pokrywanie powłoką akrylową, antypoślizgową wykładzin PCV i posadzek kamiennych.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E6355" w:rsidTr="00757173">
        <w:trPr>
          <w:trHeight w:val="109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posadzek sportowych płynami wskazanymi przez producenta, w przypadku użycia maszyn czyszczących należy stosować szczotki i pady o średniej miękkości ( nie należy używać twardych padów i szczotek).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razy dziennie – 7 dni w tygodniu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Mycie: kloszy, opraw wentylacyjnych i oświetleniowych.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E6355" w:rsidTr="00757173">
        <w:trPr>
          <w:trHeight w:val="82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Mycie, czyszczenie i dezynfekowanie urządzeń sanitarnych (umywalki, miski i deski klozetowe, pisuary, kabiny prysznicowe, armatura, inne akcesoria).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i dezynfekcja glazury w pomieszczeniach z natryskami oraz szatniach.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i polerowanie luster, powierzchni błyszczących (chromowanych), emaliowanych, itp.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schodów.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parapetów okiennych.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Mycie powierzchni szklanych wraz z ramami.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Pranie/czyszczenie krzeseł, foteli kanap, i innych mebli tapicerowanych sprzętem własnym firmy.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Uzupełnianie papieru toaletowego, ręczników papierowych, pojemników z mydłem, dezodorantów zapachowych, kostek WC.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Neutralizacja zapachów w pomieszczeniach sanitarnych.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Czyszczenie/mycie grzejników.</w:t>
            </w:r>
          </w:p>
        </w:tc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E6355" w:rsidTr="00757173">
        <w:trPr>
          <w:trHeight w:val="27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Usuwanie plam ze ścian.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wg. potrzeb</w:t>
            </w:r>
          </w:p>
        </w:tc>
      </w:tr>
      <w:tr w:rsidR="00DE6355" w:rsidTr="00757173">
        <w:trPr>
          <w:trHeight w:val="555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Utrzymanie w czystości sprzętu sportowego (poprzez odkurzanie i mycie).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wg. potrzeb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Wycieraczki wewnętrzne i zewnętrzne – należy utrzymywać w czystości.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wg. potrzeb</w:t>
            </w:r>
          </w:p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min.2 x </w:t>
            </w:r>
            <w:proofErr w:type="spellStart"/>
            <w:r>
              <w:rPr>
                <w:sz w:val="24"/>
                <w:szCs w:val="24"/>
              </w:rPr>
              <w:t>tydz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Mycie lamperii.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t>12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</w:pPr>
            <w:r>
              <w:t>Mycie okien na zewnątrz i wewnątrz (320m2)</w:t>
            </w:r>
            <w:r>
              <w:rPr>
                <w:sz w:val="24"/>
                <w:szCs w:val="24"/>
              </w:rPr>
              <w:t xml:space="preserve"> </w:t>
            </w:r>
            <w:r w:rsidRPr="00E706C7">
              <w:rPr>
                <w:szCs w:val="26"/>
              </w:rPr>
              <w:t>sprzętem własnym firmy</w:t>
            </w:r>
            <w:r>
              <w:rPr>
                <w:szCs w:val="26"/>
              </w:rPr>
              <w:t>, metoda alpinistyczną lub inną skuteczną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</w:pPr>
            <w:r>
              <w:t>co 2-3 miesiące- min.4 razy/rok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Usuwanie pajęczyn z sufitów pomieszczeń.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t>wg. potrzeb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Wycieranie z kurzu drabinek gimnastycznych.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Wycieranie z kurzu trybun składanych oraz ławek gimnastycznych.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Mycie widowni wraz z siedziskami po każdej imprezie artystycznej lub sportowej.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Wg. potrzeb</w:t>
            </w: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Czyszczenie i mycie sali gimnastyki korekcyjnej.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Czyszczenie i mycie pomieszczeń siłowni.</w:t>
            </w:r>
          </w:p>
        </w:tc>
        <w:tc>
          <w:tcPr>
            <w:tcW w:w="14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E6355" w:rsidTr="00757173">
        <w:trPr>
          <w:trHeight w:val="540"/>
        </w:trPr>
        <w:tc>
          <w:tcPr>
            <w:tcW w:w="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6355" w:rsidRDefault="00DE6355" w:rsidP="00757173">
            <w:pPr>
              <w:snapToGrid w:val="0"/>
              <w:spacing w:line="276" w:lineRule="auto"/>
              <w:rPr>
                <w:sz w:val="24"/>
                <w:szCs w:val="24"/>
              </w:rPr>
            </w:pPr>
            <w:r>
              <w:t>Mycie i dezynfekcja pomieszczeniach ABC-Brzuszek</w:t>
            </w:r>
          </w:p>
        </w:tc>
        <w:tc>
          <w:tcPr>
            <w:tcW w:w="282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55" w:rsidRDefault="00DE6355" w:rsidP="00757173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t>po każdym użyciu</w:t>
            </w:r>
          </w:p>
        </w:tc>
      </w:tr>
    </w:tbl>
    <w:p w:rsidR="00DE6355" w:rsidRDefault="00DE6355" w:rsidP="00DE6355">
      <w:pPr>
        <w:suppressAutoHyphens w:val="0"/>
        <w:rPr>
          <w:sz w:val="24"/>
          <w:szCs w:val="24"/>
          <w:lang w:eastAsia="pl-PL"/>
        </w:rPr>
      </w:pPr>
    </w:p>
    <w:p w:rsidR="00DE6355" w:rsidRDefault="00DE6355" w:rsidP="00DE6355">
      <w:pPr>
        <w:rPr>
          <w:b/>
        </w:rPr>
      </w:pPr>
    </w:p>
    <w:p w:rsidR="00DE6355" w:rsidRDefault="00DE6355" w:rsidP="00DE6355">
      <w:pPr>
        <w:autoSpaceDE w:val="0"/>
        <w:rPr>
          <w:iCs/>
        </w:rPr>
      </w:pPr>
    </w:p>
    <w:p w:rsidR="00DE6355" w:rsidRDefault="00DE6355" w:rsidP="00DE63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Akceptuję:</w:t>
      </w:r>
    </w:p>
    <w:p w:rsidR="00DE6355" w:rsidRDefault="00DE6355" w:rsidP="00DE6355"/>
    <w:p w:rsidR="00DE6355" w:rsidRDefault="00DE6355" w:rsidP="00DE6355"/>
    <w:p w:rsidR="00DE6355" w:rsidRDefault="00DE6355" w:rsidP="00DE6355"/>
    <w:p w:rsidR="00DE6355" w:rsidRDefault="00DE6355" w:rsidP="00DE63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</w:t>
      </w:r>
    </w:p>
    <w:p w:rsidR="00DE6355" w:rsidRDefault="00DE6355" w:rsidP="00DE6355"/>
    <w:p w:rsidR="00DE6355" w:rsidRDefault="00DE6355" w:rsidP="00DE6355"/>
    <w:p w:rsidR="00DE6355" w:rsidRDefault="00DE6355" w:rsidP="00DE6355"/>
    <w:p w:rsidR="00DE6355" w:rsidRDefault="00DE6355" w:rsidP="00DE6355">
      <w:bookmarkStart w:id="0" w:name="_GoBack"/>
      <w:bookmarkEnd w:id="0"/>
    </w:p>
    <w:p w:rsidR="00DE6355" w:rsidRDefault="00DE6355" w:rsidP="00DE6355"/>
    <w:p w:rsidR="00295D5E" w:rsidRDefault="00295D5E"/>
    <w:sectPr w:rsidR="00295D5E" w:rsidSect="007214F9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355"/>
    <w:rsid w:val="00295D5E"/>
    <w:rsid w:val="00350EDA"/>
    <w:rsid w:val="00DE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355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355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355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355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407</Words>
  <Characters>2444</Characters>
  <Application>Microsoft Office Word</Application>
  <DocSecurity>0</DocSecurity>
  <Lines>20</Lines>
  <Paragraphs>5</Paragraphs>
  <ScaleCrop>false</ScaleCrop>
  <Company>ZRS Gogolin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Kłeczek</dc:creator>
  <cp:lastModifiedBy>Jerzy Kłeczek</cp:lastModifiedBy>
  <cp:revision>2</cp:revision>
  <dcterms:created xsi:type="dcterms:W3CDTF">2018-10-24T11:33:00Z</dcterms:created>
  <dcterms:modified xsi:type="dcterms:W3CDTF">2018-10-25T06:54:00Z</dcterms:modified>
</cp:coreProperties>
</file>